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E14D28" w:rsidP="00FE034B">
      <w:pPr>
        <w:tabs>
          <w:tab w:val="right" w:pos="9638"/>
        </w:tabs>
        <w:jc w:val="right"/>
        <w:rPr>
          <w:rFonts w:cs="Arial"/>
          <w:noProof/>
        </w:rPr>
      </w:pPr>
      <w:bookmarkStart w:id="0" w:name="_GoBack"/>
      <w:bookmarkEnd w:id="0"/>
      <w:r>
        <w:rPr>
          <w:noProof/>
        </w:rPr>
        <w:drawing>
          <wp:inline distT="0" distB="0" distL="0" distR="0">
            <wp:extent cx="2476500" cy="69532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9652A5" w:rsidP="00C901EA">
            <w:pPr>
              <w:spacing w:before="60" w:after="60"/>
              <w:rPr>
                <w:rFonts w:ascii="Arial" w:hAnsi="Arial" w:cs="Arial"/>
              </w:rPr>
            </w:pPr>
            <w:r>
              <w:rPr>
                <w:rFonts w:ascii="Arial" w:hAnsi="Arial" w:cs="Arial"/>
              </w:rPr>
              <w:t>Corporate resources</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9652A5" w:rsidP="00C901EA">
            <w:pPr>
              <w:spacing w:before="60" w:after="60"/>
              <w:rPr>
                <w:rFonts w:ascii="Arial" w:hAnsi="Arial" w:cs="Arial"/>
              </w:rPr>
            </w:pPr>
            <w:r>
              <w:rPr>
                <w:rFonts w:ascii="Arial" w:hAnsi="Arial" w:cs="Arial"/>
              </w:rPr>
              <w:t>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B613B6" w:rsidP="00C901EA">
            <w:pPr>
              <w:spacing w:before="60" w:after="60"/>
              <w:rPr>
                <w:rFonts w:ascii="Arial" w:hAnsi="Arial" w:cs="Arial"/>
              </w:rPr>
            </w:pPr>
            <w:r>
              <w:rPr>
                <w:rFonts w:ascii="Arial" w:hAnsi="Arial" w:cs="Arial"/>
              </w:rPr>
              <w:t>Matt Seed</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9652A5" w:rsidP="00C901EA">
            <w:pPr>
              <w:spacing w:before="60" w:after="60"/>
              <w:rPr>
                <w:rFonts w:ascii="Arial" w:hAnsi="Arial" w:cs="Arial"/>
              </w:rPr>
            </w:pPr>
            <w:r>
              <w:rPr>
                <w:rFonts w:ascii="Arial" w:hAnsi="Arial" w:cs="Arial"/>
              </w:rPr>
              <w:t>5/1/</w:t>
            </w:r>
            <w:r w:rsidR="00B613B6">
              <w:rPr>
                <w:rFonts w:ascii="Arial" w:hAnsi="Arial" w:cs="Arial"/>
              </w:rPr>
              <w:t>20</w:t>
            </w:r>
            <w:r>
              <w:rPr>
                <w:rFonts w:ascii="Arial" w:hAnsi="Arial" w:cs="Arial"/>
              </w:rPr>
              <w:t>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B613B6" w:rsidP="00C901EA">
            <w:pPr>
              <w:spacing w:before="60" w:after="60"/>
              <w:rPr>
                <w:rFonts w:ascii="Arial" w:hAnsi="Arial" w:cs="Arial"/>
              </w:rPr>
            </w:pPr>
            <w:r>
              <w:rPr>
                <w:rFonts w:ascii="Arial" w:hAnsi="Arial" w:cs="Arial"/>
              </w:rPr>
              <w:t>Ben Middleton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B613B6" w:rsidP="00C901EA">
            <w:pPr>
              <w:spacing w:before="60" w:after="60"/>
              <w:rPr>
                <w:rFonts w:ascii="Arial" w:hAnsi="Arial" w:cs="Arial"/>
              </w:rPr>
            </w:pPr>
            <w:r>
              <w:rPr>
                <w:rFonts w:ascii="Arial" w:hAnsi="Arial" w:cs="Arial"/>
              </w:rPr>
              <w:t>Ben Middleton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E14D28">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0320" r="27940" b="2730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B80D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Default="00F60A61" w:rsidP="003A7DFF">
      <w:pPr>
        <w:ind w:firstLine="720"/>
        <w:rPr>
          <w:rFonts w:ascii="Arial" w:hAnsi="Arial" w:cs="Arial"/>
          <w:bCs/>
          <w:color w:val="000000"/>
        </w:rPr>
      </w:pPr>
      <w:r w:rsidRPr="00B61301">
        <w:rPr>
          <w:rFonts w:ascii="Arial" w:hAnsi="Arial" w:cs="Arial"/>
          <w:bCs/>
          <w:color w:val="000000"/>
        </w:rPr>
        <w:t>£4</w:t>
      </w:r>
      <w:r w:rsidR="009652A5" w:rsidRPr="00B61301">
        <w:rPr>
          <w:rFonts w:ascii="Arial" w:hAnsi="Arial" w:cs="Arial"/>
          <w:bCs/>
          <w:color w:val="000000"/>
        </w:rPr>
        <w:t xml:space="preserve">m </w:t>
      </w:r>
      <w:r w:rsidRPr="00B61301">
        <w:rPr>
          <w:rFonts w:ascii="Arial" w:hAnsi="Arial" w:cs="Arial"/>
          <w:bCs/>
          <w:color w:val="000000"/>
        </w:rPr>
        <w:t>Property Condition &amp; Maintenance</w:t>
      </w:r>
      <w:r w:rsidR="009652A5" w:rsidRPr="00B61301">
        <w:rPr>
          <w:rFonts w:ascii="Arial" w:hAnsi="Arial" w:cs="Arial"/>
          <w:bCs/>
          <w:color w:val="000000"/>
        </w:rPr>
        <w:t xml:space="preserve"> </w:t>
      </w:r>
      <w:r w:rsidRPr="00B61301">
        <w:rPr>
          <w:rFonts w:ascii="Arial" w:hAnsi="Arial" w:cs="Arial"/>
          <w:bCs/>
          <w:color w:val="000000"/>
        </w:rPr>
        <w:t xml:space="preserve">Programme </w:t>
      </w:r>
      <w:r w:rsidR="009652A5" w:rsidRPr="00B61301">
        <w:rPr>
          <w:rFonts w:ascii="Arial" w:hAnsi="Arial" w:cs="Arial"/>
          <w:bCs/>
          <w:color w:val="000000"/>
        </w:rPr>
        <w:t>within the Council’s estate</w:t>
      </w:r>
    </w:p>
    <w:p w:rsidR="000A3F2C" w:rsidRDefault="000A3F2C" w:rsidP="003A7DFF">
      <w:pPr>
        <w:ind w:firstLine="720"/>
        <w:rPr>
          <w:rFonts w:ascii="Arial" w:hAnsi="Arial" w:cs="Arial"/>
          <w:bCs/>
          <w:color w:val="000000"/>
        </w:rPr>
      </w:pPr>
    </w:p>
    <w:p w:rsidR="000A3F2C" w:rsidRPr="00B61301" w:rsidRDefault="000A3F2C" w:rsidP="000A3F2C">
      <w:pPr>
        <w:ind w:left="720"/>
        <w:rPr>
          <w:rFonts w:ascii="Arial" w:hAnsi="Arial" w:cs="Arial"/>
          <w:color w:val="000080"/>
        </w:rPr>
      </w:pPr>
      <w:r>
        <w:rPr>
          <w:rFonts w:ascii="Arial" w:hAnsi="Arial" w:cs="Arial"/>
          <w:bCs/>
          <w:color w:val="000000"/>
        </w:rPr>
        <w:t xml:space="preserve">(£2m was proposed by Executive at their meeting of the 7 December 2021. This revised figure of £4m will be presented for approval by Executive as part of the Budget Update report). </w:t>
      </w: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B61301" w:rsidRPr="00B61301" w:rsidRDefault="00B61301" w:rsidP="00B61301">
      <w:pPr>
        <w:ind w:left="709"/>
        <w:rPr>
          <w:rFonts w:ascii="Arial" w:hAnsi="Arial" w:cs="Arial"/>
        </w:rPr>
      </w:pPr>
      <w:r w:rsidRPr="00B61301">
        <w:rPr>
          <w:rFonts w:ascii="Arial" w:hAnsi="Arial" w:cs="Arial"/>
        </w:rPr>
        <w:t>The strategic business driver for the Capital Programme is to improve the Councils retained estate, and reduce the continued high level of backlog maintenance, ensuring operational buildings remain compliant and fit for purpose.</w:t>
      </w:r>
    </w:p>
    <w:p w:rsidR="00B61301" w:rsidRPr="00B61301" w:rsidRDefault="00B61301" w:rsidP="00B61301">
      <w:pPr>
        <w:ind w:left="709"/>
        <w:rPr>
          <w:rFonts w:ascii="Arial" w:hAnsi="Arial" w:cs="Arial"/>
        </w:rPr>
      </w:pPr>
    </w:p>
    <w:p w:rsidR="00B61301" w:rsidRPr="00B61301" w:rsidRDefault="00B61301" w:rsidP="00B61301">
      <w:pPr>
        <w:ind w:left="709"/>
        <w:rPr>
          <w:rFonts w:ascii="Arial" w:hAnsi="Arial" w:cs="Arial"/>
        </w:rPr>
      </w:pPr>
      <w:r w:rsidRPr="00B61301">
        <w:rPr>
          <w:rFonts w:ascii="Arial" w:hAnsi="Arial" w:cs="Arial"/>
        </w:rPr>
        <w:t>Although the Property Programme has halved the Backlog Maintenance on the Councils Buildings to approximately £50m, the retained estate will always require some capital expenditure on major maintenance works in parallel with minor maintenance works</w:t>
      </w:r>
      <w:r>
        <w:rPr>
          <w:rFonts w:ascii="Arial" w:hAnsi="Arial" w:cs="Arial"/>
        </w:rPr>
        <w:t xml:space="preserve"> funded from the revenue budget</w:t>
      </w:r>
      <w:r w:rsidRPr="00B61301">
        <w:rPr>
          <w:rFonts w:ascii="Arial" w:hAnsi="Arial" w:cs="Arial"/>
        </w:rPr>
        <w:t xml:space="preserve"> to ensure that the estate remains safe, fit for purpose, and does not deteriorate to a point of failure.</w:t>
      </w:r>
    </w:p>
    <w:p w:rsidR="001B5907" w:rsidRDefault="001B5907" w:rsidP="001B5907">
      <w:pPr>
        <w:rPr>
          <w:rFonts w:ascii="Arial" w:hAnsi="Arial" w:cs="Arial"/>
          <w:color w:val="000080"/>
        </w:rPr>
      </w:pPr>
    </w:p>
    <w:p w:rsidR="00491786" w:rsidRPr="00491786" w:rsidRDefault="00491786" w:rsidP="007F05CB">
      <w:pPr>
        <w:pStyle w:val="Heading1"/>
      </w:pPr>
      <w:r w:rsidRPr="00491786">
        <w:lastRenderedPageBreak/>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Pr="00796464" w:rsidRDefault="00944A70" w:rsidP="00796464">
      <w:pPr>
        <w:ind w:left="720"/>
        <w:rPr>
          <w:rFonts w:ascii="Arial" w:hAnsi="Arial" w:cs="Arial"/>
        </w:rPr>
      </w:pPr>
      <w:r>
        <w:rPr>
          <w:rFonts w:ascii="Arial" w:hAnsi="Arial" w:cs="Arial"/>
        </w:rPr>
        <w:t>No</w:t>
      </w: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DE56FE" w:rsidRPr="00796464" w:rsidRDefault="009652A5" w:rsidP="00796464">
      <w:pPr>
        <w:ind w:left="720"/>
        <w:rPr>
          <w:rFonts w:ascii="Arial" w:hAnsi="Arial" w:cs="Arial"/>
        </w:rPr>
      </w:pPr>
      <w:r w:rsidRPr="00796464">
        <w:rPr>
          <w:rFonts w:ascii="Arial" w:hAnsi="Arial" w:cs="Arial"/>
        </w:rPr>
        <w:t>No</w:t>
      </w: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4A5C0B" w:rsidRPr="00796464" w:rsidRDefault="009652A5" w:rsidP="00796464">
      <w:pPr>
        <w:ind w:firstLine="720"/>
        <w:rPr>
          <w:rFonts w:ascii="Arial" w:hAnsi="Arial" w:cs="Arial"/>
        </w:rPr>
      </w:pPr>
      <w:r w:rsidRPr="00796464">
        <w:rPr>
          <w:rFonts w:ascii="Arial" w:hAnsi="Arial" w:cs="Arial"/>
        </w:rPr>
        <w:t>No</w:t>
      </w: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9652A5" w:rsidP="00951D8F">
            <w:pPr>
              <w:spacing w:line="360" w:lineRule="auto"/>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9652A5" w:rsidP="00951D8F">
            <w:pPr>
              <w:jc w:val="center"/>
              <w:rPr>
                <w:rFonts w:ascii="Arial" w:hAnsi="Arial" w:cs="Arial"/>
                <w:color w:val="0000FF"/>
              </w:rPr>
            </w:pPr>
            <w:r>
              <w:rPr>
                <w:rFonts w:ascii="Arial" w:hAnsi="Arial" w:cs="Arial"/>
                <w:color w:val="0000FF"/>
              </w:rPr>
              <w:t>N</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67600D" w:rsidRPr="00796464" w:rsidRDefault="009652A5" w:rsidP="00796464">
      <w:pPr>
        <w:ind w:firstLine="720"/>
        <w:rPr>
          <w:rFonts w:ascii="Arial" w:hAnsi="Arial" w:cs="Arial"/>
        </w:rPr>
      </w:pPr>
      <w:r w:rsidRPr="00796464">
        <w:rPr>
          <w:rFonts w:ascii="Arial" w:hAnsi="Arial" w:cs="Arial"/>
        </w:rPr>
        <w:t>N/A</w:t>
      </w: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796464">
      <w:pPr>
        <w:ind w:left="720" w:hanging="720"/>
        <w:rPr>
          <w:rFonts w:ascii="Arial" w:hAnsi="Arial" w:cs="Arial"/>
          <w:b/>
          <w:color w:val="000080"/>
        </w:rPr>
      </w:pPr>
      <w:r w:rsidRPr="002B692D">
        <w:rPr>
          <w:rFonts w:ascii="Arial" w:hAnsi="Arial" w:cs="Arial"/>
          <w:b/>
          <w:color w:val="000080"/>
        </w:rPr>
        <w:lastRenderedPageBreak/>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ED2926" w:rsidRDefault="009652A5" w:rsidP="00796464">
      <w:pPr>
        <w:spacing w:after="120"/>
        <w:ind w:firstLine="720"/>
        <w:rPr>
          <w:rFonts w:ascii="Arial" w:hAnsi="Arial" w:cs="Arial"/>
        </w:rPr>
      </w:pPr>
      <w:r>
        <w:rPr>
          <w:rFonts w:ascii="Arial" w:hAnsi="Arial" w:cs="Arial"/>
        </w:rPr>
        <w:t>None</w:t>
      </w: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0705A4" w:rsidRDefault="009652A5" w:rsidP="00796464">
      <w:pPr>
        <w:ind w:firstLine="720"/>
        <w:rPr>
          <w:rFonts w:ascii="Arial" w:hAnsi="Arial" w:cs="Arial"/>
        </w:rPr>
      </w:pPr>
      <w:r>
        <w:rPr>
          <w:rFonts w:ascii="Arial" w:hAnsi="Arial" w:cs="Arial"/>
        </w:rPr>
        <w:t>None</w:t>
      </w:r>
    </w:p>
    <w:p w:rsidR="004011A5" w:rsidRDefault="004011A5"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9652A5" w:rsidP="00796464">
      <w:pPr>
        <w:ind w:firstLine="720"/>
        <w:rPr>
          <w:rFonts w:ascii="Arial" w:hAnsi="Arial" w:cs="Arial"/>
        </w:rPr>
      </w:pPr>
      <w:r>
        <w:rPr>
          <w:rFonts w:ascii="Arial" w:hAnsi="Arial" w:cs="Arial"/>
        </w:rPr>
        <w:t>No, after consultation with Lead Equalities Officer</w:t>
      </w:r>
    </w:p>
    <w:p w:rsidR="001B0349" w:rsidRDefault="001B0349"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011A5" w:rsidRDefault="009652A5" w:rsidP="00796464">
      <w:pPr>
        <w:ind w:firstLine="720"/>
        <w:rPr>
          <w:rFonts w:ascii="Arial" w:hAnsi="Arial" w:cs="Arial"/>
        </w:rPr>
      </w:pPr>
      <w:r>
        <w:rPr>
          <w:rFonts w:ascii="Arial" w:hAnsi="Arial" w:cs="Arial"/>
        </w:rPr>
        <w:t>N/A</w:t>
      </w:r>
    </w:p>
    <w:p w:rsidR="004011A5" w:rsidRDefault="004011A5" w:rsidP="00C40B01">
      <w:pPr>
        <w:rPr>
          <w:rFonts w:ascii="Arial" w:hAnsi="Arial" w:cs="Arial"/>
        </w:rPr>
      </w:pP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9652A5" w:rsidP="00796464">
      <w:pPr>
        <w:ind w:firstLine="720"/>
        <w:rPr>
          <w:rFonts w:ascii="Arial" w:hAnsi="Arial" w:cs="Arial"/>
        </w:rPr>
      </w:pPr>
      <w:r>
        <w:rPr>
          <w:rFonts w:ascii="Arial" w:hAnsi="Arial" w:cs="Arial"/>
        </w:rPr>
        <w:t>N/A</w:t>
      </w:r>
    </w:p>
    <w:p w:rsidR="004011A5" w:rsidRDefault="004011A5" w:rsidP="00C40B01">
      <w:pPr>
        <w:rPr>
          <w:rFonts w:ascii="Arial" w:hAnsi="Arial" w:cs="Arial"/>
        </w:rPr>
      </w:pPr>
    </w:p>
    <w:p w:rsidR="004011A5" w:rsidRDefault="004011A5" w:rsidP="00C40B01">
      <w:pPr>
        <w:rPr>
          <w:rFonts w:ascii="Arial" w:hAnsi="Arial" w:cs="Arial"/>
        </w:rPr>
      </w:pPr>
    </w:p>
    <w:bookmarkEnd w:id="1"/>
    <w:bookmarkEnd w:id="2"/>
    <w:p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C40B01" w:rsidRDefault="009652A5" w:rsidP="00796464">
      <w:pPr>
        <w:ind w:firstLine="720"/>
        <w:rPr>
          <w:rFonts w:ascii="Arial" w:hAnsi="Arial" w:cs="Arial"/>
        </w:rPr>
      </w:pPr>
      <w:r>
        <w:rPr>
          <w:rFonts w:ascii="Arial" w:hAnsi="Arial" w:cs="Arial"/>
        </w:rPr>
        <w:t>N/A</w:t>
      </w:r>
    </w:p>
    <w:p w:rsidR="000C4C70" w:rsidRDefault="000C4C70" w:rsidP="00C40B01">
      <w:pPr>
        <w:rPr>
          <w:rFonts w:ascii="Arial" w:hAnsi="Arial" w:cs="Arial"/>
        </w:rPr>
      </w:pP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Pr="00607D1D" w:rsidRDefault="009652A5" w:rsidP="00796464">
      <w:pPr>
        <w:ind w:firstLine="720"/>
        <w:rPr>
          <w:rFonts w:ascii="Arial" w:hAnsi="Arial" w:cs="Arial"/>
        </w:rPr>
      </w:pPr>
      <w:r w:rsidRPr="00796464">
        <w:rPr>
          <w:rFonts w:ascii="Arial" w:hAnsi="Arial" w:cs="Arial"/>
        </w:rPr>
        <w:t>N/A</w:t>
      </w:r>
    </w:p>
    <w:sectPr w:rsidR="00607D1D" w:rsidRPr="00607D1D" w:rsidSect="00FE034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ED" w:rsidRDefault="007019ED">
      <w:r>
        <w:separator/>
      </w:r>
    </w:p>
  </w:endnote>
  <w:endnote w:type="continuationSeparator" w:id="0">
    <w:p w:rsidR="007019ED" w:rsidRDefault="0070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E14D28">
      <w:rPr>
        <w:rStyle w:val="PageNumber"/>
        <w:rFonts w:ascii="Arial" w:hAnsi="Arial" w:cs="Arial"/>
        <w:noProof/>
        <w:sz w:val="20"/>
        <w:szCs w:val="20"/>
      </w:rPr>
      <w:t>2</w:t>
    </w:r>
    <w:r w:rsidRPr="000C4C70">
      <w:rPr>
        <w:rStyle w:val="PageNumber"/>
        <w:rFonts w:ascii="Arial" w:hAnsi="Arial" w:cs="Arial"/>
        <w:sz w:val="20"/>
        <w:szCs w:val="20"/>
      </w:rPr>
      <w:fldChar w:fldCharType="end"/>
    </w:r>
  </w:p>
  <w:p w:rsidR="001A7399" w:rsidRDefault="001A73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4D" w:rsidRDefault="002F43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ED" w:rsidRDefault="007019ED">
      <w:r>
        <w:separator/>
      </w:r>
    </w:p>
  </w:footnote>
  <w:footnote w:type="continuationSeparator" w:id="0">
    <w:p w:rsidR="007019ED" w:rsidRDefault="00701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9"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4"/>
  </w:num>
  <w:num w:numId="5">
    <w:abstractNumId w:val="18"/>
  </w:num>
  <w:num w:numId="6">
    <w:abstractNumId w:val="11"/>
  </w:num>
  <w:num w:numId="7">
    <w:abstractNumId w:val="20"/>
  </w:num>
  <w:num w:numId="8">
    <w:abstractNumId w:val="13"/>
  </w:num>
  <w:num w:numId="9">
    <w:abstractNumId w:val="5"/>
  </w:num>
  <w:num w:numId="10">
    <w:abstractNumId w:val="15"/>
  </w:num>
  <w:num w:numId="11">
    <w:abstractNumId w:val="8"/>
  </w:num>
  <w:num w:numId="12">
    <w:abstractNumId w:val="14"/>
  </w:num>
  <w:num w:numId="13">
    <w:abstractNumId w:val="3"/>
  </w:num>
  <w:num w:numId="14">
    <w:abstractNumId w:val="9"/>
  </w:num>
  <w:num w:numId="15">
    <w:abstractNumId w:val="2"/>
  </w:num>
  <w:num w:numId="16">
    <w:abstractNumId w:val="17"/>
  </w:num>
  <w:num w:numId="17">
    <w:abstractNumId w:val="10"/>
  </w:num>
  <w:num w:numId="18">
    <w:abstractNumId w:val="12"/>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341F9"/>
    <w:rsid w:val="00054324"/>
    <w:rsid w:val="000660F4"/>
    <w:rsid w:val="000705A4"/>
    <w:rsid w:val="000A3F2C"/>
    <w:rsid w:val="000C4C70"/>
    <w:rsid w:val="000D35A4"/>
    <w:rsid w:val="000D6D03"/>
    <w:rsid w:val="000E0FC6"/>
    <w:rsid w:val="000F6658"/>
    <w:rsid w:val="00146C16"/>
    <w:rsid w:val="001A2A4E"/>
    <w:rsid w:val="001A7399"/>
    <w:rsid w:val="001B0349"/>
    <w:rsid w:val="001B5907"/>
    <w:rsid w:val="001B6DD8"/>
    <w:rsid w:val="001C02C6"/>
    <w:rsid w:val="00252447"/>
    <w:rsid w:val="00262408"/>
    <w:rsid w:val="00281E41"/>
    <w:rsid w:val="00285A46"/>
    <w:rsid w:val="00292ED9"/>
    <w:rsid w:val="002B692D"/>
    <w:rsid w:val="002F434D"/>
    <w:rsid w:val="0030130F"/>
    <w:rsid w:val="00353ADE"/>
    <w:rsid w:val="0036343A"/>
    <w:rsid w:val="003809F0"/>
    <w:rsid w:val="0038543D"/>
    <w:rsid w:val="003A7DFF"/>
    <w:rsid w:val="003D7800"/>
    <w:rsid w:val="004011A5"/>
    <w:rsid w:val="00423485"/>
    <w:rsid w:val="0044376B"/>
    <w:rsid w:val="00467A3A"/>
    <w:rsid w:val="004804CE"/>
    <w:rsid w:val="00484F29"/>
    <w:rsid w:val="00491786"/>
    <w:rsid w:val="004A5C0B"/>
    <w:rsid w:val="004B6240"/>
    <w:rsid w:val="004C6D65"/>
    <w:rsid w:val="004C76A7"/>
    <w:rsid w:val="004D473F"/>
    <w:rsid w:val="00512DBA"/>
    <w:rsid w:val="00512EDE"/>
    <w:rsid w:val="005350A6"/>
    <w:rsid w:val="00540730"/>
    <w:rsid w:val="00567244"/>
    <w:rsid w:val="005824F4"/>
    <w:rsid w:val="005875A5"/>
    <w:rsid w:val="005A7B75"/>
    <w:rsid w:val="005C4739"/>
    <w:rsid w:val="005E3FC0"/>
    <w:rsid w:val="005E7DC8"/>
    <w:rsid w:val="005F71DE"/>
    <w:rsid w:val="005F7267"/>
    <w:rsid w:val="00607D1D"/>
    <w:rsid w:val="0062128B"/>
    <w:rsid w:val="0067600D"/>
    <w:rsid w:val="006935F4"/>
    <w:rsid w:val="00693ADB"/>
    <w:rsid w:val="006B48F1"/>
    <w:rsid w:val="006E0E9A"/>
    <w:rsid w:val="006E2024"/>
    <w:rsid w:val="006F2E56"/>
    <w:rsid w:val="006F7B5F"/>
    <w:rsid w:val="007019ED"/>
    <w:rsid w:val="007214AD"/>
    <w:rsid w:val="00732F42"/>
    <w:rsid w:val="007465A1"/>
    <w:rsid w:val="00746F8F"/>
    <w:rsid w:val="00785C3E"/>
    <w:rsid w:val="00796464"/>
    <w:rsid w:val="007C71DF"/>
    <w:rsid w:val="007D3C08"/>
    <w:rsid w:val="007F05CB"/>
    <w:rsid w:val="00857A35"/>
    <w:rsid w:val="00875320"/>
    <w:rsid w:val="00894401"/>
    <w:rsid w:val="008B286A"/>
    <w:rsid w:val="008F247C"/>
    <w:rsid w:val="00901B02"/>
    <w:rsid w:val="00920F80"/>
    <w:rsid w:val="009422BC"/>
    <w:rsid w:val="00944A70"/>
    <w:rsid w:val="00951D8F"/>
    <w:rsid w:val="009652A5"/>
    <w:rsid w:val="00993C6B"/>
    <w:rsid w:val="00A17BB4"/>
    <w:rsid w:val="00A36267"/>
    <w:rsid w:val="00A43D3F"/>
    <w:rsid w:val="00A53B1F"/>
    <w:rsid w:val="00AB3D62"/>
    <w:rsid w:val="00AB75EE"/>
    <w:rsid w:val="00B2096B"/>
    <w:rsid w:val="00B61301"/>
    <w:rsid w:val="00B613B6"/>
    <w:rsid w:val="00B87831"/>
    <w:rsid w:val="00B934A9"/>
    <w:rsid w:val="00BA5851"/>
    <w:rsid w:val="00BB2135"/>
    <w:rsid w:val="00BE434F"/>
    <w:rsid w:val="00BE5E5C"/>
    <w:rsid w:val="00BF27BA"/>
    <w:rsid w:val="00C0063F"/>
    <w:rsid w:val="00C05493"/>
    <w:rsid w:val="00C1127B"/>
    <w:rsid w:val="00C14541"/>
    <w:rsid w:val="00C26E90"/>
    <w:rsid w:val="00C356A8"/>
    <w:rsid w:val="00C37477"/>
    <w:rsid w:val="00C40B01"/>
    <w:rsid w:val="00C40C46"/>
    <w:rsid w:val="00C51AB0"/>
    <w:rsid w:val="00C901EA"/>
    <w:rsid w:val="00CB3ECA"/>
    <w:rsid w:val="00CE5FC0"/>
    <w:rsid w:val="00CF1EC6"/>
    <w:rsid w:val="00D24130"/>
    <w:rsid w:val="00D81901"/>
    <w:rsid w:val="00DA6A0F"/>
    <w:rsid w:val="00DC0D82"/>
    <w:rsid w:val="00DD2340"/>
    <w:rsid w:val="00DE56FE"/>
    <w:rsid w:val="00DF1CA9"/>
    <w:rsid w:val="00E14D28"/>
    <w:rsid w:val="00E17872"/>
    <w:rsid w:val="00E44C45"/>
    <w:rsid w:val="00E80B7A"/>
    <w:rsid w:val="00E82A09"/>
    <w:rsid w:val="00E87FFE"/>
    <w:rsid w:val="00EA7D36"/>
    <w:rsid w:val="00ED2926"/>
    <w:rsid w:val="00ED36F1"/>
    <w:rsid w:val="00F2035A"/>
    <w:rsid w:val="00F32E08"/>
    <w:rsid w:val="00F458BD"/>
    <w:rsid w:val="00F60A61"/>
    <w:rsid w:val="00F812EB"/>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E1A9364-F006-43BC-91AA-F21EA8821D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2022-01-12T11:33:00Z</dcterms:created>
  <dcterms:modified xsi:type="dcterms:W3CDTF">2022-01-12T11:33:00Z</dcterms:modified>
</cp:coreProperties>
</file>